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7C194E"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АО</w:t>
      </w:r>
      <w:r w:rsidR="00E20639" w:rsidRPr="00C77747">
        <w:rPr>
          <w:rFonts w:ascii="Arial" w:eastAsia="Times New Roman" w:hAnsi="Arial" w:cs="Arial"/>
          <w:b/>
          <w:lang w:eastAsia="zh-CN"/>
        </w:rPr>
        <w:t xml:space="preserve"> «</w:t>
      </w:r>
      <w:r>
        <w:rPr>
          <w:rFonts w:ascii="Arial" w:eastAsia="Times New Roman" w:hAnsi="Arial" w:cs="Arial"/>
          <w:b/>
          <w:lang w:eastAsia="zh-CN"/>
        </w:rPr>
        <w:t>Тамбовские коммунальные системы</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r>
        <w:rPr>
          <w:rFonts w:ascii="Arial" w:hAnsi="Arial" w:cs="Arial"/>
          <w:color w:val="000000"/>
        </w:rPr>
        <w:t>Генерального директора</w:t>
      </w:r>
      <w:r w:rsidR="00E20639" w:rsidRPr="006C76FE">
        <w:rPr>
          <w:rFonts w:ascii="Arial" w:eastAsia="Times New Roman" w:hAnsi="Arial" w:cs="Arial"/>
          <w:lang w:eastAsia="zh-CN"/>
        </w:rPr>
        <w:t xml:space="preserve"> </w:t>
      </w:r>
      <w:r>
        <w:rPr>
          <w:rFonts w:ascii="Arial" w:eastAsia="Times New Roman" w:hAnsi="Arial" w:cs="Arial"/>
          <w:lang w:eastAsia="zh-CN"/>
        </w:rPr>
        <w:t>Усачева Николая Геннадьевича</w:t>
      </w:r>
      <w:r w:rsidR="009D5B71" w:rsidRPr="006C76FE">
        <w:rPr>
          <w:rFonts w:ascii="Arial" w:eastAsia="Times New Roman" w:hAnsi="Arial" w:cs="Arial"/>
          <w:lang w:eastAsia="zh-CN"/>
        </w:rPr>
        <w:t xml:space="preserve">, действующего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Устава</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C77747">
          <w:rPr>
            <w:rFonts w:ascii="Arial" w:hAnsi="Arial" w:cs="Arial"/>
            <w:color w:val="0000FF"/>
            <w:sz w:val="22"/>
            <w:szCs w:val="22"/>
            <w:highlight w:val="yellow"/>
            <w:u w:val="single"/>
            <w:lang w:val="en-US" w:eastAsia="zh-CN"/>
          </w:rPr>
          <w:t>www</w:t>
        </w:r>
        <w:r w:rsidRPr="00C77747">
          <w:rPr>
            <w:rFonts w:ascii="Arial" w:hAnsi="Arial" w:cs="Arial"/>
            <w:color w:val="0000FF"/>
            <w:sz w:val="22"/>
            <w:szCs w:val="22"/>
            <w:highlight w:val="yellow"/>
            <w:u w:val="single"/>
            <w:lang w:eastAsia="zh-CN"/>
          </w:rPr>
          <w:t>.</w:t>
        </w:r>
        <w:r w:rsidRPr="00C77747">
          <w:rPr>
            <w:rFonts w:ascii="Arial" w:hAnsi="Arial" w:cs="Arial"/>
            <w:color w:val="0000FF"/>
            <w:sz w:val="22"/>
            <w:szCs w:val="22"/>
            <w:highlight w:val="yellow"/>
            <w:u w:val="single"/>
            <w:lang w:val="en-US" w:eastAsia="zh-CN"/>
          </w:rPr>
          <w:t>roscomsys</w:t>
        </w:r>
        <w:r w:rsidRPr="00C77747">
          <w:rPr>
            <w:rFonts w:ascii="Arial" w:hAnsi="Arial" w:cs="Arial"/>
            <w:color w:val="0000FF"/>
            <w:sz w:val="22"/>
            <w:szCs w:val="22"/>
            <w:highlight w:val="yellow"/>
            <w:u w:val="single"/>
            <w:lang w:eastAsia="zh-CN"/>
          </w:rPr>
          <w:t>.</w:t>
        </w:r>
        <w:proofErr w:type="spellStart"/>
        <w:r w:rsidRPr="00C77747">
          <w:rPr>
            <w:rFonts w:ascii="Arial" w:hAnsi="Arial" w:cs="Arial"/>
            <w:color w:val="0000FF"/>
            <w:sz w:val="22"/>
            <w:szCs w:val="22"/>
            <w:highlight w:val="yellow"/>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sidR="007C194E">
        <w:rPr>
          <w:rFonts w:ascii="Arial" w:hAnsi="Arial" w:cs="Arial"/>
          <w:bCs/>
          <w:sz w:val="22"/>
          <w:szCs w:val="22"/>
          <w:lang w:eastAsia="zh-CN"/>
        </w:rPr>
        <w:t>е</w:t>
      </w:r>
      <w:r w:rsidR="002B0E77" w:rsidRPr="00C77747">
        <w:rPr>
          <w:rFonts w:ascii="Arial" w:hAnsi="Arial" w:cs="Arial"/>
          <w:bCs/>
          <w:sz w:val="22"/>
          <w:szCs w:val="22"/>
          <w:lang w:eastAsia="zh-CN"/>
        </w:rPr>
        <w:t>т</w:t>
      </w:r>
      <w:r w:rsidRPr="00C77747">
        <w:rPr>
          <w:rFonts w:ascii="Arial" w:hAnsi="Arial" w:cs="Arial"/>
          <w:bCs/>
          <w:sz w:val="22"/>
          <w:szCs w:val="22"/>
          <w:lang w:eastAsia="zh-CN"/>
        </w:rPr>
        <w:t xml:space="preserve"> </w:t>
      </w:r>
      <w:r w:rsidR="007C194E">
        <w:rPr>
          <w:rFonts w:ascii="Arial" w:hAnsi="Arial" w:cs="Arial"/>
          <w:bCs/>
          <w:sz w:val="22"/>
          <w:szCs w:val="22"/>
          <w:lang w:eastAsia="zh-CN"/>
        </w:rPr>
        <w:t>водопровод от ВЗУ-6</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434C0C" w:rsidRDefault="002B0E77" w:rsidP="00434C0C">
      <w:pPr>
        <w:spacing w:line="240" w:lineRule="exact"/>
        <w:jc w:val="both"/>
        <w:rPr>
          <w:rFonts w:ascii="Arial" w:hAnsi="Arial" w:cs="Arial"/>
          <w:bCs/>
          <w:color w:val="000000"/>
          <w:sz w:val="24"/>
        </w:rPr>
      </w:pPr>
      <w:r w:rsidRPr="00C77747">
        <w:rPr>
          <w:rFonts w:ascii="Arial" w:hAnsi="Arial" w:cs="Arial"/>
          <w:bCs/>
          <w:color w:val="000000"/>
        </w:rPr>
        <w:t xml:space="preserve">- </w:t>
      </w:r>
      <w:r w:rsidRPr="007C194E">
        <w:rPr>
          <w:rFonts w:ascii="Arial" w:hAnsi="Arial" w:cs="Arial"/>
          <w:bCs/>
          <w:color w:val="000000"/>
        </w:rPr>
        <w:t>«</w:t>
      </w:r>
      <w:r w:rsidR="007C194E" w:rsidRPr="00434C0C">
        <w:rPr>
          <w:rFonts w:ascii="Arial" w:hAnsi="Arial" w:cs="Arial"/>
          <w:b/>
        </w:rPr>
        <w:t>Капитальный ремонт сети водопровода от ВЗУ-6 диаметр 600 мм протяженность ориентировочно 0,06 км</w:t>
      </w:r>
      <w:r w:rsidR="00434C0C">
        <w:rPr>
          <w:rFonts w:ascii="Arial" w:hAnsi="Arial" w:cs="Arial"/>
          <w:bCs/>
          <w:color w:val="000000"/>
        </w:rPr>
        <w:t>»,</w:t>
      </w: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125D35" w:rsidRPr="00C77747" w:rsidRDefault="00BC3F4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2</w:t>
      </w:r>
      <w:r w:rsidRPr="00C77747">
        <w:rPr>
          <w:rFonts w:ascii="Arial" w:hAnsi="Arial" w:cs="Arial"/>
          <w:bCs/>
          <w:sz w:val="22"/>
          <w:szCs w:val="22"/>
          <w:lang w:eastAsia="zh-CN"/>
        </w:rPr>
        <w:t>. Подрядчик обязуется выполнить на Объекте строительн</w:t>
      </w:r>
      <w:r w:rsidR="00B4168F" w:rsidRPr="00C77747">
        <w:rPr>
          <w:rFonts w:ascii="Arial" w:hAnsi="Arial" w:cs="Arial"/>
          <w:bCs/>
          <w:sz w:val="22"/>
          <w:szCs w:val="22"/>
          <w:lang w:eastAsia="zh-CN"/>
        </w:rPr>
        <w:t xml:space="preserve">ые, </w:t>
      </w:r>
      <w:r w:rsidR="009D2E9A" w:rsidRPr="00C77747">
        <w:rPr>
          <w:rFonts w:ascii="Arial" w:hAnsi="Arial" w:cs="Arial"/>
          <w:bCs/>
          <w:sz w:val="22"/>
          <w:szCs w:val="22"/>
          <w:lang w:eastAsia="zh-CN"/>
        </w:rPr>
        <w:t>монтажные, пусконаладочные Р</w:t>
      </w:r>
      <w:r w:rsidRPr="00C77747">
        <w:rPr>
          <w:rFonts w:ascii="Arial" w:hAnsi="Arial" w:cs="Arial"/>
          <w:bCs/>
          <w:sz w:val="22"/>
          <w:szCs w:val="22"/>
          <w:lang w:eastAsia="zh-CN"/>
        </w:rPr>
        <w:t xml:space="preserve">аботы, указанные  в подготовленной </w:t>
      </w:r>
      <w:r w:rsidR="007C194E">
        <w:rPr>
          <w:rFonts w:ascii="Arial" w:hAnsi="Arial" w:cs="Arial"/>
          <w:bCs/>
          <w:sz w:val="22"/>
          <w:szCs w:val="22"/>
          <w:lang w:eastAsia="zh-CN"/>
        </w:rPr>
        <w:t>ООО «Ренессанс-профит»</w:t>
      </w:r>
      <w:r w:rsidRPr="00C77747">
        <w:rPr>
          <w:rFonts w:ascii="Arial" w:hAnsi="Arial" w:cs="Arial"/>
          <w:bCs/>
          <w:sz w:val="22"/>
          <w:szCs w:val="22"/>
          <w:lang w:eastAsia="zh-CN"/>
        </w:rPr>
        <w:t xml:space="preserve"> и принятой Заказчиком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w:t>
      </w:r>
      <w:r w:rsidR="009D2E9A" w:rsidRPr="00C77747">
        <w:rPr>
          <w:rFonts w:ascii="Arial" w:hAnsi="Arial" w:cs="Arial"/>
          <w:bCs/>
          <w:sz w:val="22"/>
          <w:szCs w:val="22"/>
          <w:lang w:eastAsia="zh-CN"/>
        </w:rPr>
        <w:t xml:space="preserve">, определяющей объем, содержание и </w:t>
      </w:r>
      <w:proofErr w:type="gramStart"/>
      <w:r w:rsidR="009D2E9A" w:rsidRPr="00C77747">
        <w:rPr>
          <w:rFonts w:ascii="Arial" w:hAnsi="Arial" w:cs="Arial"/>
          <w:bCs/>
          <w:sz w:val="22"/>
          <w:szCs w:val="22"/>
          <w:lang w:eastAsia="zh-CN"/>
        </w:rPr>
        <w:t>другие</w:t>
      </w:r>
      <w:proofErr w:type="gramEnd"/>
      <w:r w:rsidR="009D2E9A" w:rsidRPr="00C77747">
        <w:rPr>
          <w:rFonts w:ascii="Arial" w:hAnsi="Arial" w:cs="Arial"/>
          <w:bCs/>
          <w:sz w:val="22"/>
          <w:szCs w:val="22"/>
          <w:lang w:eastAsia="zh-CN"/>
        </w:rPr>
        <w:t xml:space="preserve"> предъявляемые к ним требования, и со сметой, определяющей цену Работ. </w:t>
      </w:r>
    </w:p>
    <w:p w:rsidR="00B4168F" w:rsidRDefault="00125D35"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3</w:t>
      </w:r>
      <w:r w:rsidRPr="00C77747">
        <w:rPr>
          <w:rFonts w:ascii="Arial" w:hAnsi="Arial" w:cs="Arial"/>
          <w:bCs/>
          <w:sz w:val="22"/>
          <w:szCs w:val="22"/>
          <w:lang w:eastAsia="zh-CN"/>
        </w:rPr>
        <w:t>.</w:t>
      </w:r>
      <w:r w:rsidRPr="00C77747">
        <w:rPr>
          <w:rFonts w:ascii="Arial" w:hAnsi="Arial" w:cs="Arial"/>
          <w:b/>
          <w:bCs/>
          <w:sz w:val="22"/>
          <w:szCs w:val="22"/>
          <w:lang w:eastAsia="zh-CN"/>
        </w:rPr>
        <w:t xml:space="preserve"> </w:t>
      </w:r>
      <w:r w:rsidRPr="00C77747">
        <w:rPr>
          <w:rFonts w:ascii="Arial" w:hAnsi="Arial" w:cs="Arial"/>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определены Графиком выполнения Работ (</w:t>
      </w:r>
      <w:r w:rsidRPr="00054E49">
        <w:rPr>
          <w:rFonts w:ascii="Arial" w:hAnsi="Arial" w:cs="Arial"/>
          <w:bCs/>
          <w:sz w:val="22"/>
          <w:szCs w:val="22"/>
          <w:lang w:eastAsia="zh-CN"/>
        </w:rPr>
        <w:t>Приложение № 3 к настоящему Договору</w:t>
      </w:r>
      <w:r w:rsidRPr="00C77747">
        <w:rPr>
          <w:rFonts w:ascii="Arial" w:hAnsi="Arial" w:cs="Arial"/>
          <w:bCs/>
          <w:sz w:val="22"/>
          <w:szCs w:val="22"/>
          <w:lang w:eastAsia="zh-CN"/>
        </w:rPr>
        <w:t>).</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7C194E" w:rsidRDefault="007C194E"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054E49" w:rsidRDefault="00054E49"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6F2A70" w:rsidRDefault="006F2A70"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lastRenderedPageBreak/>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w:t>
      </w:r>
      <w:r w:rsidR="000B42F7" w:rsidRPr="00C77747">
        <w:rPr>
          <w:rFonts w:ascii="Arial" w:hAnsi="Arial" w:cs="Arial"/>
          <w:b w:val="0"/>
          <w:bCs/>
          <w:sz w:val="22"/>
          <w:szCs w:val="22"/>
          <w:lang w:eastAsia="zh-CN"/>
        </w:rPr>
        <w:lastRenderedPageBreak/>
        <w:t xml:space="preserve">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6.4. После устранения недостатков (дефектов) Подрядчик повторно представляет к приемке работы (результат работ) и документы, подтверждающие устранение </w:t>
      </w:r>
      <w:r w:rsidRPr="00C77747">
        <w:rPr>
          <w:sz w:val="22"/>
          <w:szCs w:val="22"/>
          <w:lang w:bidi="ru-RU"/>
        </w:rPr>
        <w:lastRenderedPageBreak/>
        <w:t>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0"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0"/>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 xml:space="preserve">.1. Любая производственная, финансово-экономическая и иная информация, полученная каждой Стороной от другой Стороны в связи с Договором, в том числе в связи </w:t>
      </w:r>
      <w:r w:rsidR="00712E2D" w:rsidRPr="00C77747">
        <w:rPr>
          <w:rFonts w:ascii="Arial" w:eastAsia="Times New Roman" w:hAnsi="Arial" w:cs="Arial"/>
          <w:bCs/>
          <w:lang w:eastAsia="zh-CN"/>
        </w:rPr>
        <w:lastRenderedPageBreak/>
        <w:t>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w:t>
      </w:r>
      <w:r w:rsidR="00712E2D" w:rsidRPr="00C77747">
        <w:rPr>
          <w:rFonts w:ascii="Arial" w:eastAsia="Times New Roman" w:hAnsi="Arial" w:cs="Arial"/>
          <w:bCs/>
          <w:lang w:eastAsia="zh-CN"/>
        </w:rPr>
        <w:lastRenderedPageBreak/>
        <w:t xml:space="preserve">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lastRenderedPageBreak/>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054E49">
      <w:pPr>
        <w:pStyle w:val="21"/>
        <w:ind w:right="-249"/>
        <w:jc w:val="both"/>
        <w:rPr>
          <w:rFonts w:ascii="Arial" w:hAnsi="Arial" w:cs="Arial"/>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строительно-монтажных работ по капитальному ремонту объекта: «</w:t>
      </w:r>
      <w:r w:rsidR="00286709" w:rsidRPr="00054E49">
        <w:rPr>
          <w:rFonts w:ascii="Tahoma" w:hAnsi="Tahoma" w:cs="Tahoma"/>
          <w:szCs w:val="24"/>
        </w:rPr>
        <w:t>Капитальный ремонт сети водопровода от ВЗУ-6 диаметр 600 мм</w:t>
      </w:r>
      <w:r w:rsidR="00286709" w:rsidRPr="00054E49">
        <w:rPr>
          <w:rFonts w:ascii="Tahoma" w:hAnsi="Tahoma" w:cs="Tahoma"/>
          <w:szCs w:val="24"/>
        </w:rPr>
        <w:t xml:space="preserve"> </w:t>
      </w:r>
      <w:r w:rsidR="00286709" w:rsidRPr="00054E49">
        <w:rPr>
          <w:rFonts w:ascii="Tahoma" w:hAnsi="Tahoma" w:cs="Tahoma"/>
          <w:szCs w:val="24"/>
        </w:rPr>
        <w:t>протяженность ориентировочно 0,06 км</w:t>
      </w:r>
      <w:r w:rsidR="00286709" w:rsidRPr="00054E49">
        <w:rPr>
          <w:rFonts w:ascii="Tahoma" w:hAnsi="Tahoma" w:cs="Tahoma"/>
        </w:rPr>
        <w:t>»</w:t>
      </w:r>
      <w:r w:rsidR="00286709" w:rsidRPr="00054E49">
        <w:rPr>
          <w:rFonts w:ascii="Tahoma" w:hAnsi="Tahoma" w:cs="Tahoma"/>
        </w:rPr>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rPr>
            </w:pPr>
            <w:r w:rsidRPr="00C77747">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6F2A70" w:rsidRDefault="001B5539" w:rsidP="00434C0C">
            <w:pPr>
              <w:widowControl w:val="0"/>
              <w:spacing w:after="0" w:line="240" w:lineRule="exact"/>
              <w:ind w:right="72"/>
              <w:rPr>
                <w:rFonts w:ascii="Arial" w:hAnsi="Arial" w:cs="Arial"/>
                <w:b/>
                <w:bCs/>
              </w:rPr>
            </w:pPr>
            <w:r w:rsidRPr="006F2A70">
              <w:rPr>
                <w:rFonts w:ascii="Arial" w:hAnsi="Arial" w:cs="Arial"/>
                <w:b/>
                <w:bCs/>
              </w:rPr>
              <w:t xml:space="preserve">Полное фирменное наименование: </w:t>
            </w:r>
          </w:p>
          <w:p w:rsidR="001B5539" w:rsidRPr="006F2A70" w:rsidRDefault="00054E49" w:rsidP="00434C0C">
            <w:pPr>
              <w:widowControl w:val="0"/>
              <w:spacing w:after="0" w:line="240" w:lineRule="exact"/>
              <w:ind w:right="72"/>
              <w:rPr>
                <w:rFonts w:ascii="Arial" w:hAnsi="Arial" w:cs="Arial"/>
                <w:b/>
                <w:bCs/>
                <w:color w:val="FF0000"/>
              </w:rPr>
            </w:pPr>
            <w:r w:rsidRPr="006F2A70">
              <w:rPr>
                <w:rFonts w:ascii="Arial" w:hAnsi="Arial" w:cs="Arial"/>
                <w:bCs/>
              </w:rPr>
              <w:t xml:space="preserve">Акционерное общество </w:t>
            </w:r>
            <w:r w:rsidR="001B5539" w:rsidRPr="006F2A70">
              <w:rPr>
                <w:rFonts w:ascii="Arial" w:hAnsi="Arial" w:cs="Arial"/>
                <w:bCs/>
              </w:rPr>
              <w:t>«</w:t>
            </w:r>
            <w:r w:rsidRPr="006F2A70">
              <w:rPr>
                <w:rFonts w:ascii="Arial" w:hAnsi="Arial" w:cs="Arial"/>
                <w:bCs/>
              </w:rPr>
              <w:t>Тамбовские коммунальные системы</w:t>
            </w:r>
            <w:r w:rsidR="001B5539"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434C0C">
            <w:pPr>
              <w:widowControl w:val="0"/>
              <w:spacing w:line="240" w:lineRule="exact"/>
              <w:ind w:right="72"/>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ИНН:</w:t>
            </w:r>
            <w:r w:rsidRPr="006F2A70">
              <w:rPr>
                <w:rFonts w:ascii="Arial" w:hAnsi="Arial" w:cs="Arial"/>
              </w:rPr>
              <w:t xml:space="preserve"> </w:t>
            </w:r>
            <w:r w:rsidR="006F2A70" w:rsidRPr="006F2A70">
              <w:rPr>
                <w:rFonts w:ascii="Arial" w:hAnsi="Arial" w:cs="Arial"/>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КПП:</w:t>
            </w:r>
            <w:r w:rsidRPr="006F2A70">
              <w:rPr>
                <w:rFonts w:ascii="Arial" w:hAnsi="Arial" w:cs="Arial"/>
              </w:rPr>
              <w:t xml:space="preserve"> </w:t>
            </w:r>
            <w:r w:rsidR="006F2A70" w:rsidRPr="006F2A70">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 xml:space="preserve">ОГРН: </w:t>
            </w:r>
            <w:r w:rsidR="006F2A70" w:rsidRPr="006F2A70">
              <w:rPr>
                <w:rFonts w:ascii="Arial" w:hAnsi="Arial" w:cs="Arial"/>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rPr>
            </w:pPr>
            <w:r w:rsidRPr="00C77747">
              <w:rPr>
                <w:rFonts w:ascii="Arial" w:hAnsi="Arial" w:cs="Arial"/>
                <w:b/>
                <w:bCs/>
              </w:rPr>
              <w:t xml:space="preserve">ОГРН: </w:t>
            </w:r>
          </w:p>
        </w:tc>
      </w:tr>
      <w:tr w:rsidR="000D4B3D" w:rsidRPr="00C77747"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Default="000D4B3D" w:rsidP="00434C0C">
            <w:pPr>
              <w:widowControl w:val="0"/>
              <w:spacing w:after="0" w:line="240" w:lineRule="exact"/>
              <w:ind w:right="74"/>
              <w:rPr>
                <w:rFonts w:ascii="Arial" w:hAnsi="Arial" w:cs="Arial"/>
                <w:bCs/>
              </w:rPr>
            </w:pPr>
            <w:r w:rsidRPr="006F2A70">
              <w:rPr>
                <w:rFonts w:ascii="Arial" w:hAnsi="Arial" w:cs="Arial"/>
                <w:b/>
                <w:bCs/>
              </w:rPr>
              <w:t xml:space="preserve">Место нахождения: </w:t>
            </w:r>
            <w:r w:rsidRPr="006F2A70">
              <w:rPr>
                <w:rFonts w:ascii="Arial" w:hAnsi="Arial" w:cs="Arial"/>
                <w:bCs/>
              </w:rPr>
              <w:t xml:space="preserve">392000, </w:t>
            </w:r>
            <w:r w:rsidR="006F2A70">
              <w:rPr>
                <w:rFonts w:ascii="Arial" w:hAnsi="Arial" w:cs="Arial"/>
                <w:bCs/>
              </w:rPr>
              <w:t>РФ</w:t>
            </w:r>
            <w:r w:rsidRPr="006F2A70">
              <w:rPr>
                <w:rFonts w:ascii="Arial" w:hAnsi="Arial" w:cs="Arial"/>
                <w:bCs/>
              </w:rPr>
              <w:t xml:space="preserve">, Тамбовская область, г. Тамбов, </w:t>
            </w:r>
          </w:p>
          <w:p w:rsidR="000D4B3D" w:rsidRPr="006F2A70" w:rsidRDefault="000D4B3D" w:rsidP="00434C0C">
            <w:pPr>
              <w:widowControl w:val="0"/>
              <w:spacing w:after="0" w:line="240" w:lineRule="exact"/>
              <w:ind w:right="74"/>
              <w:rPr>
                <w:rFonts w:ascii="Arial" w:hAnsi="Arial" w:cs="Arial"/>
                <w:b/>
                <w:bCs/>
              </w:rPr>
            </w:pPr>
            <w:r w:rsidRPr="006F2A70">
              <w:rPr>
                <w:rFonts w:ascii="Arial" w:hAnsi="Arial" w:cs="Arial"/>
                <w:bCs/>
              </w:rPr>
              <w:t xml:space="preserve">ул. </w:t>
            </w:r>
            <w:proofErr w:type="spellStart"/>
            <w:r w:rsidRPr="006F2A70">
              <w:rPr>
                <w:rFonts w:ascii="Arial" w:hAnsi="Arial" w:cs="Arial"/>
                <w:bCs/>
              </w:rPr>
              <w:t>Тулиновская</w:t>
            </w:r>
            <w:proofErr w:type="spellEnd"/>
            <w:r w:rsidRPr="006F2A70">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ind w:right="72"/>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Электронная почта:</w:t>
            </w:r>
            <w:r w:rsidRPr="006F2A70">
              <w:rPr>
                <w:rFonts w:ascii="Arial" w:hAnsi="Arial" w:cs="Arial"/>
              </w:rPr>
              <w:t xml:space="preserve"> </w:t>
            </w:r>
            <w:r w:rsidR="006F2A70" w:rsidRPr="006F2A70">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rPr>
            </w:pPr>
            <w:r w:rsidRPr="006F2A70">
              <w:rPr>
                <w:rFonts w:ascii="Arial" w:hAnsi="Arial" w:cs="Arial"/>
                <w:b/>
                <w:bCs/>
              </w:rPr>
              <w:t>Тел. (с кодом):</w:t>
            </w:r>
            <w:r w:rsidRPr="006F2A70">
              <w:rPr>
                <w:rFonts w:ascii="Arial" w:hAnsi="Arial" w:cs="Arial"/>
              </w:rPr>
              <w:t xml:space="preserve"> </w:t>
            </w:r>
            <w:r w:rsidRPr="006F2A70">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b/>
                <w:bCs/>
              </w:rPr>
            </w:pPr>
            <w:r w:rsidRPr="006F2A70">
              <w:rPr>
                <w:rFonts w:ascii="Arial" w:hAnsi="Arial" w:cs="Arial"/>
                <w:b/>
                <w:bCs/>
              </w:rPr>
              <w:t xml:space="preserve">Факс (с кодом): </w:t>
            </w:r>
            <w:r w:rsidR="006F2A70"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adjustRightInd w:val="0"/>
              <w:spacing w:line="24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b/>
              </w:rPr>
            </w:pPr>
            <w:r w:rsidRPr="006F2A70">
              <w:rPr>
                <w:rFonts w:ascii="Arial" w:hAnsi="Arial" w:cs="Arial"/>
                <w:b/>
              </w:rPr>
              <w:t xml:space="preserve">Банковские реквизиты: </w:t>
            </w:r>
          </w:p>
          <w:p w:rsidR="006F2A70" w:rsidRPr="006F2A70" w:rsidRDefault="006F2A70" w:rsidP="00434C0C">
            <w:pPr>
              <w:pStyle w:val="21"/>
              <w:jc w:val="both"/>
              <w:rPr>
                <w:rFonts w:ascii="Arial" w:hAnsi="Arial" w:cs="Arial"/>
              </w:rPr>
            </w:pPr>
            <w:r w:rsidRPr="006F2A70">
              <w:rPr>
                <w:rFonts w:ascii="Arial" w:hAnsi="Arial" w:cs="Arial"/>
              </w:rPr>
              <w:t xml:space="preserve">Расчетный счет № 40702810161000104183 </w:t>
            </w:r>
          </w:p>
          <w:p w:rsidR="00697E73" w:rsidRDefault="006F2A70" w:rsidP="00434C0C">
            <w:pPr>
              <w:pStyle w:val="21"/>
              <w:jc w:val="both"/>
              <w:rPr>
                <w:rFonts w:ascii="Arial" w:hAnsi="Arial" w:cs="Arial"/>
              </w:rPr>
            </w:pPr>
            <w:r w:rsidRPr="006F2A70">
              <w:rPr>
                <w:rFonts w:ascii="Arial" w:hAnsi="Arial" w:cs="Arial"/>
              </w:rPr>
              <w:t xml:space="preserve">Тамбовское отделение </w:t>
            </w:r>
          </w:p>
          <w:p w:rsidR="006F2A70" w:rsidRPr="006F2A70" w:rsidRDefault="006F2A70" w:rsidP="00434C0C">
            <w:pPr>
              <w:pStyle w:val="21"/>
              <w:jc w:val="both"/>
              <w:rPr>
                <w:rFonts w:ascii="Arial" w:hAnsi="Arial" w:cs="Arial"/>
              </w:rPr>
            </w:pPr>
            <w:bookmarkStart w:id="1" w:name="_GoBack"/>
            <w:bookmarkEnd w:id="1"/>
            <w:r w:rsidRPr="006F2A70">
              <w:rPr>
                <w:rFonts w:ascii="Arial" w:hAnsi="Arial" w:cs="Arial"/>
              </w:rPr>
              <w:t>№ 8594 ПАО СБЕРБАНК г. Тамбов</w:t>
            </w:r>
          </w:p>
          <w:p w:rsidR="006F2A70" w:rsidRPr="006F2A70" w:rsidRDefault="006F2A70" w:rsidP="00434C0C">
            <w:pPr>
              <w:pStyle w:val="21"/>
              <w:jc w:val="both"/>
              <w:rPr>
                <w:rFonts w:ascii="Arial" w:hAnsi="Arial" w:cs="Arial"/>
              </w:rPr>
            </w:pPr>
            <w:proofErr w:type="gramStart"/>
            <w:r w:rsidRPr="006F2A70">
              <w:rPr>
                <w:rFonts w:ascii="Arial" w:hAnsi="Arial" w:cs="Arial"/>
              </w:rPr>
              <w:t>Кор. счет</w:t>
            </w:r>
            <w:proofErr w:type="gramEnd"/>
            <w:r w:rsidRPr="006F2A70">
              <w:rPr>
                <w:rFonts w:ascii="Arial" w:hAnsi="Arial" w:cs="Arial"/>
              </w:rPr>
              <w:t xml:space="preserve"> № 30101810800000000649</w:t>
            </w:r>
          </w:p>
          <w:p w:rsidR="006F2A70" w:rsidRPr="006F2A70" w:rsidRDefault="006F2A70" w:rsidP="00434C0C">
            <w:pPr>
              <w:spacing w:line="240" w:lineRule="exact"/>
              <w:jc w:val="both"/>
              <w:rPr>
                <w:rFonts w:ascii="Arial" w:hAnsi="Arial" w:cs="Arial"/>
              </w:rPr>
            </w:pPr>
            <w:r w:rsidRPr="006F2A70">
              <w:rPr>
                <w:rFonts w:ascii="Arial" w:hAnsi="Arial" w:cs="Arial"/>
              </w:rPr>
              <w:t>БИК: 046850649</w:t>
            </w:r>
          </w:p>
          <w:p w:rsidR="000D4B3D" w:rsidRPr="006F2A70" w:rsidRDefault="000D4B3D" w:rsidP="00434C0C">
            <w:pPr>
              <w:spacing w:line="240" w:lineRule="exact"/>
              <w:rPr>
                <w:rFonts w:ascii="Arial" w:hAnsi="Arial" w:cs="Arial"/>
                <w:bCs/>
              </w:rPr>
            </w:pPr>
          </w:p>
          <w:p w:rsidR="000D4B3D" w:rsidRPr="006F2A70" w:rsidRDefault="000D4B3D" w:rsidP="00434C0C">
            <w:pPr>
              <w:spacing w:line="240" w:lineRule="exact"/>
              <w:rPr>
                <w:rFonts w:ascii="Arial" w:hAnsi="Arial" w:cs="Arial"/>
                <w:b/>
              </w:rPr>
            </w:pPr>
            <w:r w:rsidRPr="006F2A70">
              <w:rPr>
                <w:rFonts w:ascii="Arial" w:hAnsi="Arial" w:cs="Arial"/>
              </w:rPr>
              <w:t xml:space="preserve">_____________________ </w:t>
            </w:r>
            <w:r w:rsidRPr="006F2A70">
              <w:rPr>
                <w:rFonts w:ascii="Arial" w:hAnsi="Arial" w:cs="Arial"/>
                <w:b/>
              </w:rPr>
              <w:t>/</w:t>
            </w:r>
            <w:r w:rsidR="006F2A70" w:rsidRPr="006F2A70">
              <w:rPr>
                <w:rFonts w:ascii="Arial" w:hAnsi="Arial" w:cs="Arial"/>
                <w:b/>
              </w:rPr>
              <w:t>Н.Г. Усачев</w:t>
            </w:r>
            <w:r w:rsidRPr="006F2A70">
              <w:rPr>
                <w:rFonts w:ascii="Arial" w:hAnsi="Arial" w:cs="Arial"/>
                <w:b/>
              </w:rPr>
              <w:t>/</w:t>
            </w:r>
          </w:p>
          <w:p w:rsidR="000D4B3D" w:rsidRPr="006F2A70" w:rsidRDefault="000D4B3D" w:rsidP="00434C0C">
            <w:pPr>
              <w:spacing w:line="240" w:lineRule="exact"/>
              <w:rPr>
                <w:rFonts w:ascii="Arial" w:hAnsi="Arial" w:cs="Arial"/>
              </w:rPr>
            </w:pPr>
            <w:r w:rsidRPr="006F2A70">
              <w:rPr>
                <w:rFonts w:ascii="Arial" w:hAnsi="Arial" w:cs="Arial"/>
              </w:rPr>
              <w:t>М.П.</w:t>
            </w:r>
          </w:p>
          <w:p w:rsidR="000D4B3D" w:rsidRPr="006F2A70" w:rsidRDefault="000D4B3D" w:rsidP="00434C0C">
            <w:pPr>
              <w:spacing w:line="240" w:lineRule="exact"/>
              <w:rPr>
                <w:rFonts w:ascii="Arial" w:hAnsi="Arial" w:cs="Arial"/>
                <w:b/>
                <w:bCs/>
              </w:rPr>
            </w:pPr>
            <w:r w:rsidRPr="006F2A70">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434C0C">
            <w:pPr>
              <w:pStyle w:val="21"/>
              <w:jc w:val="both"/>
              <w:rPr>
                <w:rFonts w:ascii="Arial" w:hAnsi="Arial" w:cs="Arial"/>
                <w:b/>
              </w:rPr>
            </w:pPr>
            <w:r w:rsidRPr="00875BFC">
              <w:rPr>
                <w:rFonts w:ascii="Arial" w:hAnsi="Arial" w:cs="Arial"/>
                <w:b/>
              </w:rPr>
              <w:t xml:space="preserve">Банковские реквизиты: </w:t>
            </w:r>
          </w:p>
          <w:p w:rsidR="000D4B3D" w:rsidRDefault="000D4B3D" w:rsidP="00434C0C">
            <w:pPr>
              <w:spacing w:line="240" w:lineRule="exact"/>
              <w:rPr>
                <w:rFonts w:ascii="Arial" w:hAnsi="Arial" w:cs="Arial"/>
                <w:bCs/>
              </w:rPr>
            </w:pPr>
            <w:r>
              <w:rPr>
                <w:rFonts w:ascii="Arial" w:hAnsi="Arial" w:cs="Arial"/>
                <w:bCs/>
              </w:rPr>
              <w:t xml:space="preserve"> </w:t>
            </w:r>
          </w:p>
          <w:p w:rsidR="000D4B3D" w:rsidRDefault="000D4B3D" w:rsidP="00434C0C">
            <w:pPr>
              <w:spacing w:line="240" w:lineRule="exact"/>
              <w:rPr>
                <w:rFonts w:ascii="Arial" w:hAnsi="Arial" w:cs="Arial"/>
                <w:bCs/>
              </w:rPr>
            </w:pPr>
          </w:p>
          <w:p w:rsidR="000D4B3D" w:rsidRDefault="000D4B3D" w:rsidP="00434C0C">
            <w:pPr>
              <w:spacing w:line="240" w:lineRule="exact"/>
              <w:rPr>
                <w:rFonts w:ascii="Arial" w:hAnsi="Arial" w:cs="Arial"/>
                <w:bCs/>
              </w:rPr>
            </w:pPr>
          </w:p>
          <w:p w:rsidR="00054E49" w:rsidRDefault="00054E49" w:rsidP="00434C0C">
            <w:pPr>
              <w:spacing w:line="240" w:lineRule="exact"/>
              <w:rPr>
                <w:rFonts w:ascii="Arial" w:hAnsi="Arial" w:cs="Arial"/>
                <w:bCs/>
              </w:rPr>
            </w:pPr>
          </w:p>
          <w:p w:rsidR="000D4B3D" w:rsidRPr="00C77747" w:rsidRDefault="000D4B3D" w:rsidP="00434C0C">
            <w:pPr>
              <w:spacing w:line="24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434C0C">
            <w:pPr>
              <w:spacing w:line="240" w:lineRule="exact"/>
              <w:rPr>
                <w:rFonts w:ascii="Arial" w:hAnsi="Arial" w:cs="Arial"/>
              </w:rPr>
            </w:pPr>
            <w:r w:rsidRPr="00C77747">
              <w:rPr>
                <w:rFonts w:ascii="Arial" w:hAnsi="Arial" w:cs="Arial"/>
              </w:rPr>
              <w:t>М.П.</w:t>
            </w:r>
          </w:p>
          <w:p w:rsidR="000D4B3D" w:rsidRPr="00C77747" w:rsidRDefault="000D4B3D" w:rsidP="00434C0C">
            <w:pPr>
              <w:spacing w:line="24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E7B4D"/>
    <w:rsid w:val="004F58F0"/>
    <w:rsid w:val="00505FE1"/>
    <w:rsid w:val="005062F3"/>
    <w:rsid w:val="00522C44"/>
    <w:rsid w:val="00530F89"/>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A13B2C"/>
    <w:rsid w:val="00A1712A"/>
    <w:rsid w:val="00A24547"/>
    <w:rsid w:val="00A27FE3"/>
    <w:rsid w:val="00A34625"/>
    <w:rsid w:val="00A35C24"/>
    <w:rsid w:val="00A64BFD"/>
    <w:rsid w:val="00A70784"/>
    <w:rsid w:val="00A7212B"/>
    <w:rsid w:val="00A7253B"/>
    <w:rsid w:val="00A8145E"/>
    <w:rsid w:val="00A93899"/>
    <w:rsid w:val="00AA247E"/>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2C0DE-8DC9-480C-824B-6A236BE95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5414</Words>
  <Characters>30861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Крыница Артем Сергеевич</cp:lastModifiedBy>
  <cp:revision>10</cp:revision>
  <dcterms:created xsi:type="dcterms:W3CDTF">2021-07-23T08:25:00Z</dcterms:created>
  <dcterms:modified xsi:type="dcterms:W3CDTF">2021-07-26T10:26:00Z</dcterms:modified>
</cp:coreProperties>
</file>